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734570D6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737410">
        <w:rPr>
          <w:rFonts w:ascii="Arial" w:hAnsi="Arial" w:cs="Arial"/>
          <w:b/>
          <w:bCs/>
          <w:sz w:val="24"/>
          <w:szCs w:val="24"/>
        </w:rPr>
        <w:t>ESTTÍMULO ECONÓMICO A LA DESTACADA TRAYECTORIA ARTÍSTICA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0CE"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630E2A"/>
    <w:rsid w:val="00737410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48F2-9635-4BC4-A165-8DCF19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cp:lastPrinted>2024-03-04T20:22:00Z</cp:lastPrinted>
  <dcterms:created xsi:type="dcterms:W3CDTF">2024-03-15T17:15:00Z</dcterms:created>
  <dcterms:modified xsi:type="dcterms:W3CDTF">2024-03-15T17:15:00Z</dcterms:modified>
</cp:coreProperties>
</file>