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WK8ecaClQNjmpdp7u4JaFbttfg==">CgMxLjA4AHIhMWo1d1cyU0pEUkVwOWsxZjNMcGkxcEJzMzNQSzBqeGFU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