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DECLARACIÓN JURADA </w:t>
      </w:r>
    </w:p>
    <w:p w:rsidR="00000000" w:rsidDel="00000000" w:rsidP="00000000" w:rsidRDefault="00000000" w:rsidRPr="00000000" w14:paraId="00000007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Yo, _____________________________, identificado(a) con Documento Nacional de Identidad (DNI)/ Carné de extranjería (CE) / Pasaporte Nº ___________, con domicilio en                                            ___________________________________________________________________, distrito de ____________________, provincia y departamento de ________________________, representante legal de la persona jurídica postulante _______________________________.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ME COMPROMETO A: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Gestionar las licencias de comunicación pública de cada una de las obras cinematográficas y/o audiovisuales que se exhibirán como parte del proyecto “______________________”, vinculado a la postulación con código ________________.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right"/>
        <w:rPr/>
      </w:pPr>
      <w:r w:rsidDel="00000000" w:rsidR="00000000" w:rsidRPr="00000000">
        <w:rPr>
          <w:rtl w:val="0"/>
        </w:rPr>
        <w:t xml:space="preserve">_________, ____ de __________ de 2023. </w:t>
      </w:r>
    </w:p>
    <w:p w:rsidR="00000000" w:rsidDel="00000000" w:rsidP="00000000" w:rsidRDefault="00000000" w:rsidRPr="00000000" w14:paraId="0000001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______________(Firma)_______________</w:t>
      </w:r>
    </w:p>
    <w:p w:rsidR="00000000" w:rsidDel="00000000" w:rsidP="00000000" w:rsidRDefault="00000000" w:rsidRPr="00000000" w14:paraId="0000001C">
      <w:pPr>
        <w:widowControl w:val="0"/>
        <w:tabs>
          <w:tab w:val="left" w:leader="none" w:pos="8460"/>
        </w:tabs>
        <w:spacing w:line="360" w:lineRule="auto"/>
        <w:ind w:right="4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Nombre:</w:t>
      </w:r>
    </w:p>
    <w:p w:rsidR="00000000" w:rsidDel="00000000" w:rsidP="00000000" w:rsidRDefault="00000000" w:rsidRPr="00000000" w14:paraId="0000001D">
      <w:pPr>
        <w:widowControl w:val="0"/>
        <w:tabs>
          <w:tab w:val="left" w:leader="none" w:pos="8460"/>
        </w:tabs>
        <w:spacing w:line="360" w:lineRule="auto"/>
        <w:ind w:right="44"/>
        <w:jc w:val="center"/>
        <w:rPr/>
      </w:pPr>
      <w:r w:rsidDel="00000000" w:rsidR="00000000" w:rsidRPr="00000000">
        <w:rPr>
          <w:b w:val="1"/>
          <w:rtl w:val="0"/>
        </w:rPr>
        <w:t xml:space="preserve">D.N.I./ CE/Pasaporte N°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tabs>
          <w:tab w:val="left" w:leader="none" w:pos="8460"/>
        </w:tabs>
        <w:spacing w:line="360" w:lineRule="auto"/>
        <w:ind w:right="44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/>
      <w:pict>
        <v:shape id="WordPictureWatermark1" style="position:absolute;width:594.75pt;height:842.1630898971932pt;rotation:0;z-index:-503316481;mso-position-horizontal-relative:margin;mso-position-horizontal:absolute;margin-left:-70.875pt;mso-position-vertical-relative:margin;mso-position-vertical:absolute;margin-top:-71.625pt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2bIeU712m8PNzR6fyc7J4cbEOYQ==">AMUW2mVcUSoJIHAryGkwA4nxMIlHoDoHZ7acCU+7ijJ2knrNk4ukb1b/IVaYHQSBhVq3JGlQEwwWlt50SBbL0XDHnBxly1h4AtdPF24ztTwYKxImK+mG50Nj9t0iWYPhAKCjYnxKbyBuKj5NGvZAjkaogSTfkQ1xJ8G1uWyWrJKGYYFEzXZkJXaKXWCJJY213piIq6TYONfSwVhbGM4HLDFHIKd9i3a5Sw9qOZdD2PTNKvvGH1HjbPw=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