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lef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DECLARACIÓN JURADA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________________________, autor de la investigación titulada 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DECLARO BAJO JURAMENTO: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Que, e</w:t>
      </w:r>
      <w:r w:rsidDel="00000000" w:rsidR="00000000" w:rsidRPr="00000000">
        <w:rPr>
          <w:color w:val="000000"/>
          <w:rtl w:val="0"/>
        </w:rPr>
        <w:t xml:space="preserve">l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color w:val="000000"/>
          <w:rtl w:val="0"/>
        </w:rPr>
        <w:t xml:space="preserve">royecto de investigación titulad</w:t>
      </w:r>
      <w:r w:rsidDel="00000000" w:rsidR="00000000" w:rsidRPr="00000000">
        <w:rPr>
          <w:rtl w:val="0"/>
        </w:rPr>
        <w:t xml:space="preserve">o “</w:t>
      </w:r>
      <w:r w:rsidDel="00000000" w:rsidR="00000000" w:rsidRPr="00000000">
        <w:rPr>
          <w:color w:val="000000"/>
          <w:rtl w:val="0"/>
        </w:rPr>
        <w:t xml:space="preserve"> __________________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color w:val="000000"/>
          <w:rtl w:val="0"/>
        </w:rPr>
        <w:t xml:space="preserve">, presentado al Ministerio de Cultura, con código de postulación ____________  no copia, ni utiliza formulaciones, citas integrales e ilustraciones de cualquier obra, artículo, memoria, o documento (en versión impresa o electrónica), sin mencionar de forma clara y estricta su origen, tanto en el cuerpo del texto como en la bibliografía; y, que no se ha usado información no autorizada de cualquier fuente escrita, de otra persona, de trabajo escrito de otro o cualquier otra fuente.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Finalmente, se deja constancia que se ha leído en el numeral XV de las Bases del Concurso que </w:t>
      </w:r>
      <w:r w:rsidDel="00000000" w:rsidR="00000000" w:rsidRPr="00000000">
        <w:rPr>
          <w:i w:val="1"/>
          <w:color w:val="000000"/>
          <w:rtl w:val="0"/>
        </w:rPr>
        <w:t xml:space="preserve">“el Ministerio de Cultura promueve el respeto a los derechos de la propiedad intelectual y combate el plagio en todas sus modalidades. La copia o reproducción de un texto ajeno sin la cita correspondiente, sean de otros autores o de uno mismo, puede ser considerada como plagio. Asimismo, de comprobarse dichas actividades ilícitas, se aplicarán las sanciones que establece el Reglamento del Decreto de Urgencia N° 022-2019, sin perjuicio de comunicar a la Procuraduría Pública para que interponga las acciones que considere correspondientes”.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0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_________, ____ de __________ de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color w:val="00000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______________(Firma)_______________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 Nombre: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8460"/>
        </w:tabs>
        <w:spacing w:line="360" w:lineRule="auto"/>
        <w:ind w:right="44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96.05pt;height:842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-21599</wp:posOffset>
          </wp:positionH>
          <wp:positionV relativeFrom="page">
            <wp:posOffset>0</wp:posOffset>
          </wp:positionV>
          <wp:extent cx="7603200" cy="106956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200" cy="1069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96.05pt;height:842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_trad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5B388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PE"/>
    </w:rPr>
  </w:style>
  <w:style w:type="paragraph" w:styleId="Encabezado">
    <w:name w:val="header"/>
    <w:basedOn w:val="Normal"/>
    <w:link w:val="EncabezadoCar"/>
    <w:uiPriority w:val="99"/>
    <w:unhideWhenUsed w:val="1"/>
    <w:rsid w:val="00BC0D22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C0D22"/>
  </w:style>
  <w:style w:type="paragraph" w:styleId="Piedepgina">
    <w:name w:val="footer"/>
    <w:basedOn w:val="Normal"/>
    <w:link w:val="PiedepginaCar"/>
    <w:uiPriority w:val="99"/>
    <w:unhideWhenUsed w:val="1"/>
    <w:rsid w:val="00BC0D22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C0D22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ef/vNTkEHLAFwhqpztrwxFAqVw==">CgMxLjA4AHIhMW54ZFNFajVzODFxWklPZFlwM2o1MVFCdzNIV0IzTm5Y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2022-07-12T18:38:00Z</dcterms:created>
  <dc:creator>Ingrid Nicole Temple Atachagua</dc:creator>
</cp:coreProperties>
</file>