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FORMATO DE JUSTIFICACIÓN DE GASTOS</w:t>
      </w:r>
    </w:p>
    <w:p w:rsidR="00000000" w:rsidDel="00000000" w:rsidP="00000000" w:rsidRDefault="00000000" w:rsidRPr="00000000" w14:paraId="00000007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 continuación se detallan los gastos consignados en el presupuesto de la postulación con código _______________ y las justificaciones correspondientes: </w:t>
      </w:r>
    </w:p>
    <w:p w:rsidR="00000000" w:rsidDel="00000000" w:rsidP="00000000" w:rsidRDefault="00000000" w:rsidRPr="00000000" w14:paraId="0000000A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3660"/>
        <w:gridCol w:w="4800"/>
        <w:tblGridChange w:id="0">
          <w:tblGrid>
            <w:gridCol w:w="555"/>
            <w:gridCol w:w="3660"/>
            <w:gridCol w:w="480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Concepto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Justificación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 el concepto detallado en el presupuesto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 la necesidad del gasto vinculado a la finalidad el Estímulo</w:t>
            </w: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* En el caso de gastos que puedan ser justificados con cartas, correos, capturas u otros documentos, deberán ser anexados al presente formato.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_______, ____ de ________ de 2023. </w:t>
      </w:r>
    </w:p>
    <w:p w:rsidR="00000000" w:rsidDel="00000000" w:rsidP="00000000" w:rsidRDefault="00000000" w:rsidRPr="00000000" w14:paraId="0000003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6.05pt;height:842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-3599</wp:posOffset>
          </wp:positionH>
          <wp:positionV relativeFrom="page">
            <wp:posOffset>-10799</wp:posOffset>
          </wp:positionV>
          <wp:extent cx="7572028" cy="1068716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028" cy="10687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6.05pt;height:842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B92F99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92F99"/>
  </w:style>
  <w:style w:type="paragraph" w:styleId="Piedepgina">
    <w:name w:val="footer"/>
    <w:basedOn w:val="Normal"/>
    <w:link w:val="PiedepginaCar"/>
    <w:uiPriority w:val="99"/>
    <w:unhideWhenUsed w:val="1"/>
    <w:rsid w:val="00B92F99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92F99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ZOojQjevznEtEcejhZthEU+aQw==">CgMxLjAyCGguZ2pkZ3hzOAByITE0QWdnRnMxbTJ0LTNBMjFIYzlFeFpNdlA1a2VtTlhjTA==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2022-04-27T18:49:00Z</dcterms:created>
</cp:coreProperties>
</file>